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Default="00FC780F" w:rsidP="000E62E5">
      <w:pPr>
        <w:spacing w:before="120" w:after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13B2" w:rsidRPr="00A85CF7" w:rsidRDefault="005B13B2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5B13B2" w:rsidRPr="00A85CF7" w:rsidRDefault="005B13B2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198"/>
        <w:gridCol w:w="3207"/>
      </w:tblGrid>
      <w:tr w:rsidR="0093295F" w:rsidTr="0093295F">
        <w:tc>
          <w:tcPr>
            <w:tcW w:w="3285" w:type="dxa"/>
          </w:tcPr>
          <w:p w:rsidR="0093295F" w:rsidRPr="0093295F" w:rsidRDefault="002A7837" w:rsidP="00835E6B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</w:t>
            </w:r>
            <w:r w:rsidR="0093295F" w:rsidRPr="0093295F">
              <w:rPr>
                <w:sz w:val="26"/>
                <w:szCs w:val="26"/>
              </w:rPr>
              <w:t>.20</w:t>
            </w:r>
            <w:r w:rsidR="00D66DCB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A1699F">
              <w:rPr>
                <w:sz w:val="26"/>
                <w:szCs w:val="26"/>
              </w:rPr>
              <w:t>1</w:t>
            </w:r>
            <w:r w:rsidR="002A7837">
              <w:rPr>
                <w:sz w:val="26"/>
                <w:szCs w:val="26"/>
              </w:rPr>
              <w:t>9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="00D5003A">
        <w:rPr>
          <w:sz w:val="26"/>
          <w:szCs w:val="26"/>
        </w:rPr>
        <w:t xml:space="preserve">(далее – Комитет) </w:t>
      </w:r>
      <w:r w:rsidRPr="00591DE9">
        <w:rPr>
          <w:sz w:val="26"/>
          <w:szCs w:val="26"/>
        </w:rPr>
        <w:t>– заочное голосование.</w:t>
      </w:r>
    </w:p>
    <w:p w:rsidR="00A417B8" w:rsidRPr="009E04E3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9E04E3" w:rsidRDefault="00591DE9" w:rsidP="00C90975">
      <w:pPr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Головцов</w:t>
      </w:r>
      <w:proofErr w:type="spellEnd"/>
      <w:r w:rsidRPr="001D150D">
        <w:rPr>
          <w:sz w:val="26"/>
          <w:szCs w:val="26"/>
        </w:rPr>
        <w:t xml:space="preserve"> А.В.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Дронова Т.П.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Кормаков</w:t>
      </w:r>
      <w:proofErr w:type="spellEnd"/>
      <w:r w:rsidRPr="001D150D">
        <w:rPr>
          <w:sz w:val="26"/>
          <w:szCs w:val="26"/>
        </w:rPr>
        <w:t xml:space="preserve"> А.А.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Крупенина А.И.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Морозов А.В.</w:t>
      </w:r>
    </w:p>
    <w:p w:rsidR="00354EAD" w:rsidRPr="001D150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Обрезкова</w:t>
      </w:r>
      <w:proofErr w:type="spellEnd"/>
      <w:r w:rsidRPr="001D150D">
        <w:rPr>
          <w:sz w:val="26"/>
          <w:szCs w:val="26"/>
        </w:rPr>
        <w:t xml:space="preserve"> Ю.Г.</w:t>
      </w:r>
    </w:p>
    <w:p w:rsidR="002B4FF9" w:rsidRPr="001D150D" w:rsidRDefault="002B4FF9" w:rsidP="002B4FF9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Парфентьев Н.А.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Рудаков Д.С.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Степанова М.Д.</w:t>
      </w:r>
    </w:p>
    <w:p w:rsidR="00354EAD" w:rsidRPr="001D150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Тихомирова О.В.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2B4FF9" w:rsidRPr="001D150D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B56A73" w:rsidRDefault="00125DA6" w:rsidP="00125DA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25DA6">
        <w:rPr>
          <w:sz w:val="26"/>
          <w:szCs w:val="26"/>
        </w:rPr>
        <w:t>Отчет о приобретении объектов электроэнергетики, одобрение приобретения которых не требуется Советом директоров, за 2019 год</w:t>
      </w:r>
      <w:r>
        <w:rPr>
          <w:sz w:val="26"/>
          <w:szCs w:val="26"/>
        </w:rPr>
        <w:t xml:space="preserve">. </w:t>
      </w:r>
    </w:p>
    <w:p w:rsidR="00125DA6" w:rsidRDefault="00125DA6" w:rsidP="00125DA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25DA6">
        <w:rPr>
          <w:sz w:val="26"/>
          <w:szCs w:val="26"/>
        </w:rPr>
        <w:t>О рассмотрении отчета Единоличного исполнительного органа и Правления ПАО «МРСК Северо-Запада» об организации, функционировании и эффективности системы управления рисками, включая информацию о реализации мероприятий по совершенствованию СВК, СУР и КУ за 2019 год</w:t>
      </w:r>
      <w:r w:rsidR="00C373F8">
        <w:rPr>
          <w:sz w:val="26"/>
          <w:szCs w:val="26"/>
        </w:rPr>
        <w:t>.</w:t>
      </w:r>
    </w:p>
    <w:p w:rsidR="00125DA6" w:rsidRDefault="00125DA6" w:rsidP="00125DA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25DA6">
        <w:rPr>
          <w:sz w:val="26"/>
          <w:szCs w:val="26"/>
        </w:rPr>
        <w:t>О рассмотрении отчета Единоличного исполнительного органа ПАО «МРСК Северо-Запада» об управлении ключевыми операционными рисками за 2019 год</w:t>
      </w:r>
      <w:r w:rsidR="002D3F36">
        <w:rPr>
          <w:sz w:val="26"/>
          <w:szCs w:val="26"/>
        </w:rPr>
        <w:t>.</w:t>
      </w:r>
    </w:p>
    <w:p w:rsidR="002D3F36" w:rsidRDefault="002D3F36" w:rsidP="002D3F3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2D3F36">
        <w:rPr>
          <w:sz w:val="26"/>
          <w:szCs w:val="26"/>
        </w:rPr>
        <w:t>О рассмотрении отчета о выполнении ключевых показателей эффективности (КПЭ) Генерального директора ПАО «МРСК Северо-Запада» за 3 квартал 2019 года</w:t>
      </w:r>
      <w:r>
        <w:rPr>
          <w:sz w:val="26"/>
          <w:szCs w:val="26"/>
        </w:rPr>
        <w:t>.</w:t>
      </w:r>
    </w:p>
    <w:p w:rsidR="002D3F36" w:rsidRDefault="002D3F36" w:rsidP="002D3F3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2D3F36">
        <w:rPr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4 квартал 2019 года и 2019 год</w:t>
      </w:r>
      <w:r>
        <w:rPr>
          <w:sz w:val="26"/>
          <w:szCs w:val="26"/>
        </w:rPr>
        <w:t>.</w:t>
      </w:r>
    </w:p>
    <w:p w:rsidR="002D3F36" w:rsidRDefault="002D3F36" w:rsidP="002D3F3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2D3F36">
        <w:rPr>
          <w:sz w:val="26"/>
          <w:szCs w:val="26"/>
        </w:rPr>
        <w:t>О рассмотрении отчета Комитета по стратегии Совета директоров Общества о проделанной работе в 2019-2020 корпоративном году</w:t>
      </w:r>
      <w:r>
        <w:rPr>
          <w:sz w:val="26"/>
          <w:szCs w:val="26"/>
        </w:rPr>
        <w:t>.</w:t>
      </w:r>
    </w:p>
    <w:p w:rsidR="002D3F36" w:rsidRPr="002D3F36" w:rsidRDefault="002D3F36" w:rsidP="002D3F3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2D3F36">
        <w:rPr>
          <w:sz w:val="26"/>
          <w:szCs w:val="26"/>
        </w:rPr>
        <w:t>О рассмотрении Реестра непрофильных активов ПАО «МРСК Северо-</w:t>
      </w:r>
      <w:r w:rsidRPr="002D3F36">
        <w:rPr>
          <w:sz w:val="26"/>
          <w:szCs w:val="26"/>
        </w:rPr>
        <w:lastRenderedPageBreak/>
        <w:t>Запада» по состоянию на 31.03.2020</w:t>
      </w:r>
      <w:r>
        <w:rPr>
          <w:sz w:val="26"/>
          <w:szCs w:val="26"/>
        </w:rPr>
        <w:t>.</w:t>
      </w:r>
    </w:p>
    <w:p w:rsidR="000C37EF" w:rsidRPr="009E04E3" w:rsidRDefault="000C37EF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1B0780" w:rsidRPr="001B0780">
        <w:rPr>
          <w:b/>
          <w:sz w:val="26"/>
          <w:szCs w:val="26"/>
        </w:rPr>
        <w:t>Отчет о приобретении объектов электроэнергетики, одобрение приобретения которых не требуется Советом директоров, за 2019 год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9E04E3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072DA4" w:rsidRPr="00072DA4" w:rsidRDefault="00072DA4" w:rsidP="00072DA4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2DA4">
        <w:rPr>
          <w:sz w:val="26"/>
          <w:szCs w:val="26"/>
        </w:rPr>
        <w:t>Рекомендовать Совету директоров ПАО «МРСК Северо-Запада»:</w:t>
      </w:r>
    </w:p>
    <w:p w:rsidR="000C37EF" w:rsidRPr="000C37EF" w:rsidRDefault="001B0780" w:rsidP="001B0780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1B0780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2019 год согласно </w:t>
      </w:r>
      <w:proofErr w:type="gramStart"/>
      <w:r w:rsidRPr="001B0780">
        <w:rPr>
          <w:sz w:val="26"/>
          <w:szCs w:val="26"/>
        </w:rPr>
        <w:t>приложению</w:t>
      </w:r>
      <w:proofErr w:type="gramEnd"/>
      <w:r w:rsidRPr="001B0780">
        <w:rPr>
          <w:sz w:val="26"/>
          <w:szCs w:val="26"/>
        </w:rPr>
        <w:t xml:space="preserve"> к решению Совета директоров Общества</w:t>
      </w:r>
      <w:r w:rsidR="000C37EF" w:rsidRPr="000C37EF">
        <w:rPr>
          <w:sz w:val="26"/>
          <w:szCs w:val="26"/>
        </w:rPr>
        <w:t>.</w:t>
      </w:r>
    </w:p>
    <w:p w:rsidR="00571C50" w:rsidRPr="00573EAC" w:rsidRDefault="00571C50" w:rsidP="008D134F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184C89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184C89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184C89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184C89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0C2661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0C2661" w:rsidRDefault="00F4126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0C2661" w:rsidRDefault="00FE5EB2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47595A" w:rsidRDefault="00F41263" w:rsidP="00F41263">
            <w:pPr>
              <w:autoSpaceDE/>
              <w:adjustRightInd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0C2661" w:rsidRDefault="006F2C93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0C2661" w:rsidRDefault="0047595A" w:rsidP="0047595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0C2661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184C89" w:rsidRDefault="00DD18AF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98A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072DA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1E60A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DB24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184C89" w:rsidRDefault="00DB245D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184C89" w:rsidRDefault="00DB24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184C89" w:rsidRDefault="00DB24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184C89" w:rsidRDefault="00DB24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C373F8" w:rsidRDefault="00C373F8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C373F8" w:rsidRDefault="00C373F8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F41263" w:rsidP="001B078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</w:t>
      </w:r>
      <w:r w:rsidR="001B0780">
        <w:rPr>
          <w:b/>
          <w:sz w:val="26"/>
          <w:szCs w:val="26"/>
        </w:rPr>
        <w:t>: </w:t>
      </w:r>
      <w:r w:rsidRPr="00F41263">
        <w:rPr>
          <w:b/>
          <w:sz w:val="26"/>
          <w:szCs w:val="26"/>
        </w:rPr>
        <w:t>О рассмотрении отчета Единоличного исполнительного органа и Правления ПАО «МРСК Северо-Запада» об организации, функционировании и эффективности системы управления рисками, включая информацию о реализации мероприятий по совершенствованию СВК, СУР и КУ за 2019 год</w:t>
      </w:r>
      <w:r w:rsidR="001B0780" w:rsidRPr="007C1739">
        <w:rPr>
          <w:b/>
          <w:sz w:val="26"/>
          <w:szCs w:val="26"/>
        </w:rPr>
        <w:t>.</w:t>
      </w:r>
    </w:p>
    <w:p w:rsidR="001B0780" w:rsidRPr="00591DE9" w:rsidRDefault="001B0780" w:rsidP="001B0780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F41263" w:rsidRPr="00C41167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41167">
        <w:rPr>
          <w:sz w:val="26"/>
          <w:szCs w:val="26"/>
        </w:rPr>
        <w:t>Рекомендовать Совету директоров ПАО «МРСК Северо-Запада»:</w:t>
      </w:r>
    </w:p>
    <w:p w:rsidR="00F41263" w:rsidRPr="00844E48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844E48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844E48">
        <w:rPr>
          <w:sz w:val="26"/>
          <w:szCs w:val="26"/>
        </w:rPr>
        <w:t>Принять к сведению Отчет Единоличного исполнительного органа и Правления ПАО «МРСК Северо-Запада» об организации, функционировании и эффективности системы управления рисками, включая информацию о реализации мероприятий по совершенствованию системы внутреннего контроля, системы управления рисками и корпоративного управления по итогам</w:t>
      </w:r>
      <w:r>
        <w:rPr>
          <w:sz w:val="26"/>
          <w:szCs w:val="26"/>
        </w:rPr>
        <w:t xml:space="preserve"> 2019 года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 w:rsidRPr="00844E48">
        <w:rPr>
          <w:sz w:val="26"/>
          <w:szCs w:val="26"/>
        </w:rPr>
        <w:t xml:space="preserve"> к решению</w:t>
      </w:r>
      <w:r>
        <w:rPr>
          <w:sz w:val="26"/>
          <w:szCs w:val="26"/>
        </w:rPr>
        <w:t xml:space="preserve"> </w:t>
      </w:r>
      <w:r w:rsidRPr="009445D3">
        <w:rPr>
          <w:sz w:val="26"/>
          <w:szCs w:val="26"/>
        </w:rPr>
        <w:t>Совета директоров Общества</w:t>
      </w:r>
      <w:r w:rsidRPr="00844E48">
        <w:rPr>
          <w:sz w:val="26"/>
          <w:szCs w:val="26"/>
        </w:rPr>
        <w:t>.</w:t>
      </w:r>
    </w:p>
    <w:p w:rsidR="00F41263" w:rsidRPr="00844E48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44E48">
        <w:rPr>
          <w:sz w:val="26"/>
          <w:szCs w:val="26"/>
        </w:rPr>
        <w:t xml:space="preserve">. Единоличному исполнительному органу Общества обеспечить включение в ежегодный отчет Единоличного исполнительного органа и Правления ПАО «МРСК Северо-Запада» об организации, функционировании и эффективности системы управления рисками информации о результативности функционирующей системы управления рисками, ее влиянии на достижение целей Общества, а также информации о мероприятиях, направленных на совершенствование функционирующей в </w:t>
      </w:r>
      <w:r w:rsidRPr="00844E48">
        <w:rPr>
          <w:sz w:val="26"/>
          <w:szCs w:val="26"/>
        </w:rPr>
        <w:lastRenderedPageBreak/>
        <w:t>ПАО</w:t>
      </w:r>
      <w:r w:rsidR="00C373F8">
        <w:rPr>
          <w:sz w:val="26"/>
          <w:szCs w:val="26"/>
        </w:rPr>
        <w:t> </w:t>
      </w:r>
      <w:r w:rsidRPr="00844E48">
        <w:rPr>
          <w:sz w:val="26"/>
          <w:szCs w:val="26"/>
        </w:rPr>
        <w:t>«МРСК Северо-Запада» системы управления рисками, запланированных к реализации в предстоящем году.</w:t>
      </w:r>
    </w:p>
    <w:p w:rsidR="001B0780" w:rsidRPr="000C37EF" w:rsidRDefault="00F41263" w:rsidP="00F41263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44E48">
        <w:rPr>
          <w:sz w:val="26"/>
          <w:szCs w:val="26"/>
        </w:rPr>
        <w:t>Оценить действия менеджмента по управлению ключевыми операционными рисками в рамках рассмотрения ежегодного отчета ПАО «МРСК Северо-Запада» об управлении ключевыми операционными рисками Общества за 2019 год</w:t>
      </w:r>
      <w:r w:rsidR="001B0780" w:rsidRPr="000C37EF">
        <w:rPr>
          <w:sz w:val="26"/>
          <w:szCs w:val="26"/>
        </w:rPr>
        <w:t>.</w:t>
      </w:r>
    </w:p>
    <w:p w:rsidR="001B0780" w:rsidRPr="00573EAC" w:rsidRDefault="001B0780" w:rsidP="001B0780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8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010"/>
        <w:gridCol w:w="1842"/>
        <w:gridCol w:w="2125"/>
        <w:gridCol w:w="17"/>
      </w:tblGrid>
      <w:tr w:rsidR="001B0780" w:rsidRPr="00573EAC" w:rsidTr="00F4126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B0780" w:rsidRPr="00573EAC" w:rsidTr="00F41263">
        <w:trPr>
          <w:gridAfter w:val="1"/>
          <w:wAfter w:w="17" w:type="dxa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rPr>
          <w:gridAfter w:val="1"/>
          <w:wAfter w:w="17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1263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41263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F4126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1263" w:rsidRDefault="00F4126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41263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1263" w:rsidRDefault="00DD18AF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1263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41263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6B743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1263" w:rsidRDefault="006B743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1263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41263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E60A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1263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41263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</w:tbl>
    <w:p w:rsidR="001B0780" w:rsidRDefault="001B0780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1B0780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C373F8" w:rsidRPr="008D134F" w:rsidRDefault="00C373F8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1B0780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F41263" w:rsidP="001B078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3</w:t>
      </w:r>
      <w:r w:rsidR="001B0780">
        <w:rPr>
          <w:b/>
          <w:sz w:val="26"/>
          <w:szCs w:val="26"/>
        </w:rPr>
        <w:t>: </w:t>
      </w:r>
      <w:r w:rsidRPr="00F41263">
        <w:rPr>
          <w:b/>
          <w:sz w:val="26"/>
          <w:szCs w:val="26"/>
        </w:rPr>
        <w:t>О рассмотрении отчета Единоличного исполнительного органа ПАО «МРСК Северо-Запада» об управлении ключевыми операционными рисками за 2019 год</w:t>
      </w:r>
      <w:r w:rsidR="001B0780" w:rsidRPr="007C1739">
        <w:rPr>
          <w:b/>
          <w:sz w:val="26"/>
          <w:szCs w:val="26"/>
        </w:rPr>
        <w:t>.</w:t>
      </w:r>
    </w:p>
    <w:p w:rsidR="001B0780" w:rsidRPr="00591DE9" w:rsidRDefault="001B0780" w:rsidP="001B0780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F41263" w:rsidRPr="00C41167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41167">
        <w:rPr>
          <w:sz w:val="26"/>
          <w:szCs w:val="26"/>
        </w:rPr>
        <w:t>Рекомендовать Совету директоров ПАО «МРСК Северо-Запада»:</w:t>
      </w:r>
    </w:p>
    <w:p w:rsidR="00F41263" w:rsidRPr="00C26749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1. Принять к сведению отчет Единоличного исполнительного органа ПАО</w:t>
      </w:r>
      <w:r>
        <w:rPr>
          <w:sz w:val="26"/>
          <w:szCs w:val="26"/>
        </w:rPr>
        <w:t> </w:t>
      </w:r>
      <w:r w:rsidRPr="00C26749">
        <w:rPr>
          <w:sz w:val="26"/>
          <w:szCs w:val="26"/>
        </w:rPr>
        <w:t xml:space="preserve">«МРСК Северо-Запада» об управлении ключевыми операционными рисками за </w:t>
      </w:r>
      <w:r>
        <w:rPr>
          <w:sz w:val="26"/>
          <w:szCs w:val="26"/>
        </w:rPr>
        <w:t>2019 год в соответствии с п</w:t>
      </w:r>
      <w:r w:rsidRPr="00C26749">
        <w:rPr>
          <w:sz w:val="26"/>
          <w:szCs w:val="26"/>
        </w:rPr>
        <w:t>риложением к решению Совета директоров Общества.</w:t>
      </w:r>
    </w:p>
    <w:p w:rsidR="00F41263" w:rsidRPr="00C26749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2. По результатам анализа Отчета:</w:t>
      </w:r>
    </w:p>
    <w:p w:rsidR="00F41263" w:rsidRPr="00C26749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 xml:space="preserve">2.1. </w:t>
      </w:r>
      <w:r w:rsidR="005B13B2">
        <w:rPr>
          <w:sz w:val="26"/>
          <w:szCs w:val="26"/>
        </w:rPr>
        <w:t>Коммерческая тайна.</w:t>
      </w:r>
    </w:p>
    <w:p w:rsidR="00F41263" w:rsidRPr="00C26749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 xml:space="preserve">2.2. </w:t>
      </w:r>
      <w:r w:rsidR="005B13B2">
        <w:rPr>
          <w:sz w:val="26"/>
          <w:szCs w:val="26"/>
        </w:rPr>
        <w:t>Коммерческая тайна</w:t>
      </w:r>
      <w:r w:rsidRPr="00C26749">
        <w:rPr>
          <w:sz w:val="26"/>
          <w:szCs w:val="26"/>
        </w:rPr>
        <w:t>.</w:t>
      </w:r>
    </w:p>
    <w:p w:rsidR="00F41263" w:rsidRPr="00C26749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 Единоличному исполнительному органу Общества:</w:t>
      </w:r>
    </w:p>
    <w:p w:rsidR="00F41263" w:rsidRPr="00C26749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3.1. Обеспечить повышение владельцами рисков эффективности и результативности процесса управления рисками.</w:t>
      </w:r>
    </w:p>
    <w:p w:rsidR="00F41263" w:rsidRPr="00C26749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3.2. Обеспечить повышение результативности и эффективности мероприятий по управлению профессиональными рисками, рисками производственного травматизма работников Общества.</w:t>
      </w:r>
    </w:p>
    <w:p w:rsidR="00F41263" w:rsidRPr="00C26749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3.3. Обеспечить разработку и реализацию дополнительных мероприятий по управлению риском КОР-009 «Риск отклонения чистой прибыли от величины, установленной в бизнес-плане» в целях воздействия на вероятность повторной реализации риска.</w:t>
      </w:r>
    </w:p>
    <w:p w:rsidR="001B0780" w:rsidRPr="000C37EF" w:rsidRDefault="00F41263" w:rsidP="00F41263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3.4. Обеспечить разработку эффективных мероприятий по недопущению реализации рисков, имеющих «значимый» и «критический» уровень существенности, и их реализацию</w:t>
      </w:r>
      <w:r w:rsidR="001B0780" w:rsidRPr="000C37EF">
        <w:rPr>
          <w:sz w:val="26"/>
          <w:szCs w:val="26"/>
        </w:rPr>
        <w:t>.</w:t>
      </w:r>
    </w:p>
    <w:p w:rsidR="001B0780" w:rsidRPr="00573EAC" w:rsidRDefault="001B0780" w:rsidP="001B0780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B0780" w:rsidRPr="00573EAC" w:rsidTr="00F4126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B0780" w:rsidRPr="00573EAC" w:rsidTr="00F4126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CF61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47595A" w:rsidRDefault="00CF615D" w:rsidP="00F41263">
            <w:pPr>
              <w:autoSpaceDE/>
              <w:adjustRightInd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CF61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CF61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F615D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CF61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CF61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CF61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E60A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</w:tbl>
    <w:p w:rsidR="001B0780" w:rsidRDefault="001B0780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1B0780" w:rsidRPr="008D134F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1B0780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20767E" w:rsidP="001B078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4</w:t>
      </w:r>
      <w:r w:rsidR="001B0780">
        <w:rPr>
          <w:b/>
          <w:sz w:val="26"/>
          <w:szCs w:val="26"/>
        </w:rPr>
        <w:t>: </w:t>
      </w:r>
      <w:r w:rsidRPr="0020767E">
        <w:rPr>
          <w:b/>
          <w:sz w:val="26"/>
          <w:szCs w:val="26"/>
        </w:rPr>
        <w:t>О рассмотрении отчета о выполнении ключевых показателей эффективности (КПЭ) Генерального директора ПАО «МРСК Северо-Запада» за 3 квартал 2019 года</w:t>
      </w:r>
      <w:r w:rsidR="001B0780" w:rsidRPr="007C1739">
        <w:rPr>
          <w:b/>
          <w:sz w:val="26"/>
          <w:szCs w:val="26"/>
        </w:rPr>
        <w:t>.</w:t>
      </w:r>
    </w:p>
    <w:p w:rsidR="001B0780" w:rsidRPr="00591DE9" w:rsidRDefault="001B0780" w:rsidP="001B0780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20767E" w:rsidRPr="0020767E" w:rsidRDefault="0020767E" w:rsidP="0020767E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20767E">
        <w:rPr>
          <w:sz w:val="26"/>
          <w:szCs w:val="26"/>
        </w:rPr>
        <w:t>Рекомендовать Совету директоров ПАО «МРСК Северо-Запада»:</w:t>
      </w:r>
    </w:p>
    <w:p w:rsidR="001B0780" w:rsidRPr="000C37EF" w:rsidRDefault="0020767E" w:rsidP="0020767E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20767E">
        <w:rPr>
          <w:sz w:val="26"/>
          <w:szCs w:val="26"/>
        </w:rPr>
        <w:t xml:space="preserve">Утвердить Отчет о выполнении ключевых показателей эффективности (КПЭ) Генерального директора ПАО «МРСК Северо-Запада» за 3 квартал 2019 года согласно </w:t>
      </w:r>
      <w:proofErr w:type="gramStart"/>
      <w:r w:rsidRPr="0020767E">
        <w:rPr>
          <w:sz w:val="26"/>
          <w:szCs w:val="26"/>
        </w:rPr>
        <w:t>приложению</w:t>
      </w:r>
      <w:proofErr w:type="gramEnd"/>
      <w:r w:rsidRPr="0020767E">
        <w:rPr>
          <w:sz w:val="26"/>
          <w:szCs w:val="26"/>
        </w:rPr>
        <w:t xml:space="preserve"> к решению Совета директоров Общества</w:t>
      </w:r>
      <w:r w:rsidR="001B0780" w:rsidRPr="000C37EF">
        <w:rPr>
          <w:sz w:val="26"/>
          <w:szCs w:val="26"/>
        </w:rPr>
        <w:t>.</w:t>
      </w:r>
    </w:p>
    <w:p w:rsidR="001B0780" w:rsidRPr="00573EAC" w:rsidRDefault="001B0780" w:rsidP="001B0780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B0780" w:rsidRPr="00573EAC" w:rsidTr="00F4126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B0780" w:rsidRPr="00573EAC" w:rsidTr="00F4126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7A58C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47595A" w:rsidRDefault="007A58CA" w:rsidP="00F41263">
            <w:pPr>
              <w:autoSpaceDE/>
              <w:adjustRightInd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7A58C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FC553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C553D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DD18AF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E60A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</w:tbl>
    <w:p w:rsidR="001B0780" w:rsidRDefault="001B0780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1B0780" w:rsidRPr="008D134F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1B0780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763AC7" w:rsidRDefault="00763AC7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610074" w:rsidP="001B078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5</w:t>
      </w:r>
      <w:r w:rsidR="001B0780">
        <w:rPr>
          <w:b/>
          <w:sz w:val="26"/>
          <w:szCs w:val="26"/>
        </w:rPr>
        <w:t>: </w:t>
      </w:r>
      <w:r w:rsidRPr="00610074">
        <w:rPr>
          <w:b/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4 квартал 2019 года и 2019 год</w:t>
      </w:r>
      <w:r w:rsidR="001B0780" w:rsidRPr="007C1739">
        <w:rPr>
          <w:b/>
          <w:sz w:val="26"/>
          <w:szCs w:val="26"/>
        </w:rPr>
        <w:t>.</w:t>
      </w:r>
    </w:p>
    <w:p w:rsidR="001B0780" w:rsidRPr="00591DE9" w:rsidRDefault="001B0780" w:rsidP="001B0780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lastRenderedPageBreak/>
        <w:t>Вопрос, поставленный на голосование:</w:t>
      </w:r>
    </w:p>
    <w:p w:rsidR="001B0780" w:rsidRPr="00072DA4" w:rsidRDefault="001B0780" w:rsidP="001B0780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2DA4">
        <w:rPr>
          <w:sz w:val="26"/>
          <w:szCs w:val="26"/>
        </w:rPr>
        <w:t>Рекомендовать Совету директоров ПАО «МРСК Северо-Запада»:</w:t>
      </w:r>
    </w:p>
    <w:p w:rsidR="00610074" w:rsidRPr="00610074" w:rsidRDefault="00610074" w:rsidP="00610074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610074">
        <w:rPr>
          <w:sz w:val="26"/>
          <w:szCs w:val="26"/>
        </w:rPr>
        <w:t>1. Принять к сведению отчет о ходе реализации инвестиционных проектов, включенных в перечень приоритетных объектов ПАО «МРСК Северо-Запада», за 4 квартал 2019 года и 2019 год в соответствии с приложениями к решению Совета директоров Общества.</w:t>
      </w:r>
    </w:p>
    <w:p w:rsidR="00610074" w:rsidRPr="00610074" w:rsidRDefault="00610074" w:rsidP="00610074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610074">
        <w:rPr>
          <w:sz w:val="26"/>
          <w:szCs w:val="26"/>
        </w:rPr>
        <w:t xml:space="preserve">2. Отметить срыв срока ввода в эксплуатацию в 2019 году приоритетного объекта «Строительство ПС 35/10 </w:t>
      </w:r>
      <w:proofErr w:type="spellStart"/>
      <w:r w:rsidRPr="00610074">
        <w:rPr>
          <w:sz w:val="26"/>
          <w:szCs w:val="26"/>
        </w:rPr>
        <w:t>кВ</w:t>
      </w:r>
      <w:proofErr w:type="spellEnd"/>
      <w:r w:rsidRPr="00610074">
        <w:rPr>
          <w:sz w:val="26"/>
          <w:szCs w:val="26"/>
        </w:rPr>
        <w:t xml:space="preserve"> «Балатон» 2х10 МВА, </w:t>
      </w:r>
      <w:proofErr w:type="spellStart"/>
      <w:r w:rsidRPr="00610074">
        <w:rPr>
          <w:sz w:val="26"/>
          <w:szCs w:val="26"/>
        </w:rPr>
        <w:t>двухцепной</w:t>
      </w:r>
      <w:proofErr w:type="spellEnd"/>
      <w:r w:rsidRPr="00610074">
        <w:rPr>
          <w:sz w:val="26"/>
          <w:szCs w:val="26"/>
        </w:rPr>
        <w:t xml:space="preserve"> ВЛ-35 </w:t>
      </w:r>
      <w:proofErr w:type="spellStart"/>
      <w:r w:rsidRPr="00610074">
        <w:rPr>
          <w:sz w:val="26"/>
          <w:szCs w:val="26"/>
        </w:rPr>
        <w:t>кВ</w:t>
      </w:r>
      <w:proofErr w:type="spellEnd"/>
      <w:r w:rsidRPr="00610074">
        <w:rPr>
          <w:sz w:val="26"/>
          <w:szCs w:val="26"/>
        </w:rPr>
        <w:t xml:space="preserve"> «Компрессор 1,2» протяженностью 6,91 км от ПС 110/35/10 </w:t>
      </w:r>
      <w:proofErr w:type="spellStart"/>
      <w:r w:rsidRPr="00610074">
        <w:rPr>
          <w:sz w:val="26"/>
          <w:szCs w:val="26"/>
        </w:rPr>
        <w:t>кВ</w:t>
      </w:r>
      <w:proofErr w:type="spellEnd"/>
      <w:r w:rsidRPr="00610074">
        <w:rPr>
          <w:sz w:val="26"/>
          <w:szCs w:val="26"/>
        </w:rPr>
        <w:t xml:space="preserve"> «Бабаево» в Бабаевском районе».</w:t>
      </w:r>
    </w:p>
    <w:p w:rsidR="001B0780" w:rsidRPr="000C37EF" w:rsidRDefault="00610074" w:rsidP="00610074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610074">
        <w:rPr>
          <w:sz w:val="26"/>
          <w:szCs w:val="26"/>
        </w:rPr>
        <w:t xml:space="preserve">3. Отметить неудовлетворительную работу менеджмента ПАО «МРСК Северо-Запада» по организации строительства приоритетного объекта «Строительство ПС 35/10 </w:t>
      </w:r>
      <w:proofErr w:type="spellStart"/>
      <w:r w:rsidRPr="00610074">
        <w:rPr>
          <w:sz w:val="26"/>
          <w:szCs w:val="26"/>
        </w:rPr>
        <w:t>кВ</w:t>
      </w:r>
      <w:proofErr w:type="spellEnd"/>
      <w:r w:rsidRPr="00610074">
        <w:rPr>
          <w:sz w:val="26"/>
          <w:szCs w:val="26"/>
        </w:rPr>
        <w:t xml:space="preserve"> «Балатон» 2х10 МВА, </w:t>
      </w:r>
      <w:proofErr w:type="spellStart"/>
      <w:r w:rsidRPr="00610074">
        <w:rPr>
          <w:sz w:val="26"/>
          <w:szCs w:val="26"/>
        </w:rPr>
        <w:t>двухцепной</w:t>
      </w:r>
      <w:proofErr w:type="spellEnd"/>
      <w:r w:rsidRPr="00610074">
        <w:rPr>
          <w:sz w:val="26"/>
          <w:szCs w:val="26"/>
        </w:rPr>
        <w:t xml:space="preserve"> ВЛ-35 </w:t>
      </w:r>
      <w:proofErr w:type="spellStart"/>
      <w:r w:rsidRPr="00610074">
        <w:rPr>
          <w:sz w:val="26"/>
          <w:szCs w:val="26"/>
        </w:rPr>
        <w:t>кВ</w:t>
      </w:r>
      <w:proofErr w:type="spellEnd"/>
      <w:r w:rsidRPr="00610074">
        <w:rPr>
          <w:sz w:val="26"/>
          <w:szCs w:val="26"/>
        </w:rPr>
        <w:t xml:space="preserve"> «Компрессор 1,2» протяженностью 6,91 км от ПС 110/35/10 </w:t>
      </w:r>
      <w:proofErr w:type="spellStart"/>
      <w:r w:rsidRPr="00610074">
        <w:rPr>
          <w:sz w:val="26"/>
          <w:szCs w:val="26"/>
        </w:rPr>
        <w:t>кВ</w:t>
      </w:r>
      <w:proofErr w:type="spellEnd"/>
      <w:r w:rsidRPr="00610074">
        <w:rPr>
          <w:sz w:val="26"/>
          <w:szCs w:val="26"/>
        </w:rPr>
        <w:t xml:space="preserve"> «Бабаево» в Бабаевском районе»</w:t>
      </w:r>
      <w:r w:rsidR="001B0780" w:rsidRPr="000C37EF">
        <w:rPr>
          <w:sz w:val="26"/>
          <w:szCs w:val="26"/>
        </w:rPr>
        <w:t>.</w:t>
      </w:r>
    </w:p>
    <w:p w:rsidR="001B0780" w:rsidRPr="00573EAC" w:rsidRDefault="001B0780" w:rsidP="001B0780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B0780" w:rsidRPr="00573EAC" w:rsidTr="00F4126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B0780" w:rsidRPr="00573EAC" w:rsidTr="00F4126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61007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47595A" w:rsidRDefault="00610074" w:rsidP="00F41263">
            <w:pPr>
              <w:autoSpaceDE/>
              <w:adjustRightInd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1B0780" w:rsidRPr="00573EAC" w:rsidTr="00F4126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61007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61007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10074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E60A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</w:tbl>
    <w:p w:rsidR="001B0780" w:rsidRDefault="001B0780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1B0780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763AC7" w:rsidRPr="008D134F" w:rsidRDefault="00763AC7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1B0780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9100FE" w:rsidP="001B078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6</w:t>
      </w:r>
      <w:r w:rsidR="001B0780">
        <w:rPr>
          <w:b/>
          <w:sz w:val="26"/>
          <w:szCs w:val="26"/>
        </w:rPr>
        <w:t>: </w:t>
      </w:r>
      <w:r w:rsidRPr="009100FE">
        <w:rPr>
          <w:b/>
          <w:sz w:val="26"/>
          <w:szCs w:val="26"/>
        </w:rPr>
        <w:t>О рассмотрении отчета Комитета по стратегии Совета директоров Общества о проделанной работе в 2019-2020 корпоративном году</w:t>
      </w:r>
      <w:r w:rsidR="001B0780" w:rsidRPr="007C1739">
        <w:rPr>
          <w:b/>
          <w:sz w:val="26"/>
          <w:szCs w:val="26"/>
        </w:rPr>
        <w:t>.</w:t>
      </w:r>
    </w:p>
    <w:p w:rsidR="001B0780" w:rsidRPr="00591DE9" w:rsidRDefault="001B0780" w:rsidP="001B0780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1B0780" w:rsidRPr="00072DA4" w:rsidRDefault="001B0780" w:rsidP="001B0780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2DA4">
        <w:rPr>
          <w:sz w:val="26"/>
          <w:szCs w:val="26"/>
        </w:rPr>
        <w:t>Рекомендовать Совету директоров ПАО «МРСК Северо-Запада»:</w:t>
      </w:r>
    </w:p>
    <w:p w:rsidR="001B0780" w:rsidRPr="000C37EF" w:rsidRDefault="009100FE" w:rsidP="009100FE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9100FE">
        <w:rPr>
          <w:sz w:val="26"/>
          <w:szCs w:val="26"/>
        </w:rPr>
        <w:t xml:space="preserve">Принять к сведению отчет Комитета по стратегии Совета директоров Общества о проделанной работе в 2019-2020 корпоративном году согласно </w:t>
      </w:r>
      <w:proofErr w:type="gramStart"/>
      <w:r w:rsidRPr="009100FE">
        <w:rPr>
          <w:sz w:val="26"/>
          <w:szCs w:val="26"/>
        </w:rPr>
        <w:t>приложению</w:t>
      </w:r>
      <w:proofErr w:type="gramEnd"/>
      <w:r w:rsidRPr="009100FE">
        <w:rPr>
          <w:sz w:val="26"/>
          <w:szCs w:val="26"/>
        </w:rPr>
        <w:t xml:space="preserve"> к решению Совета директоров Общества</w:t>
      </w:r>
      <w:r w:rsidR="001B0780" w:rsidRPr="000C37EF">
        <w:rPr>
          <w:sz w:val="26"/>
          <w:szCs w:val="26"/>
        </w:rPr>
        <w:t>.</w:t>
      </w:r>
    </w:p>
    <w:p w:rsidR="001B0780" w:rsidRPr="00573EAC" w:rsidRDefault="001B0780" w:rsidP="001B0780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B0780" w:rsidRPr="00573EAC" w:rsidTr="00F4126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B0780" w:rsidRPr="00573EAC" w:rsidTr="00F4126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9100FE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47595A" w:rsidRDefault="009100FE" w:rsidP="00F41263">
            <w:pPr>
              <w:autoSpaceDE/>
              <w:adjustRightInd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DD18AF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E60A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</w:tbl>
    <w:p w:rsidR="001B0780" w:rsidRDefault="001B0780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9100FE" w:rsidRDefault="009100FE" w:rsidP="001B0780">
      <w:pPr>
        <w:autoSpaceDE/>
        <w:adjustRightInd/>
        <w:ind w:firstLine="709"/>
        <w:jc w:val="both"/>
        <w:rPr>
          <w:sz w:val="26"/>
          <w:szCs w:val="26"/>
        </w:rPr>
      </w:pPr>
    </w:p>
    <w:p w:rsidR="009100FE" w:rsidRDefault="009100FE" w:rsidP="009100FE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7: </w:t>
      </w:r>
      <w:r w:rsidRPr="009100FE">
        <w:rPr>
          <w:b/>
          <w:sz w:val="26"/>
          <w:szCs w:val="26"/>
        </w:rPr>
        <w:t>О рассмотрении Реестра непрофильных активов ПАО</w:t>
      </w:r>
      <w:r>
        <w:rPr>
          <w:b/>
          <w:sz w:val="26"/>
          <w:szCs w:val="26"/>
        </w:rPr>
        <w:t> </w:t>
      </w:r>
      <w:r w:rsidRPr="009100FE">
        <w:rPr>
          <w:b/>
          <w:sz w:val="26"/>
          <w:szCs w:val="26"/>
        </w:rPr>
        <w:t>«МРСК Северо-Запада» по состоянию на 31.03.2020</w:t>
      </w:r>
      <w:r w:rsidRPr="007C1739">
        <w:rPr>
          <w:b/>
          <w:sz w:val="26"/>
          <w:szCs w:val="26"/>
        </w:rPr>
        <w:t>.</w:t>
      </w:r>
    </w:p>
    <w:p w:rsidR="009100FE" w:rsidRPr="00591DE9" w:rsidRDefault="009100FE" w:rsidP="009100FE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9100FE" w:rsidRPr="0020767E" w:rsidRDefault="009100FE" w:rsidP="009100FE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20767E">
        <w:rPr>
          <w:sz w:val="26"/>
          <w:szCs w:val="26"/>
        </w:rPr>
        <w:t>Рекомендовать Совету директоров ПАО «МРСК Северо-Запада»:</w:t>
      </w:r>
    </w:p>
    <w:p w:rsidR="009100FE" w:rsidRPr="000C37EF" w:rsidRDefault="009100FE" w:rsidP="009100FE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9100FE">
        <w:rPr>
          <w:sz w:val="26"/>
          <w:szCs w:val="26"/>
        </w:rPr>
        <w:t xml:space="preserve">Утвердить Реестр непрофильных активов Общества в новой редакции на 31.03.2020 согласно </w:t>
      </w:r>
      <w:proofErr w:type="gramStart"/>
      <w:r w:rsidRPr="009100FE">
        <w:rPr>
          <w:sz w:val="26"/>
          <w:szCs w:val="26"/>
        </w:rPr>
        <w:t>приложению</w:t>
      </w:r>
      <w:proofErr w:type="gramEnd"/>
      <w:r w:rsidRPr="009100FE">
        <w:rPr>
          <w:sz w:val="26"/>
          <w:szCs w:val="26"/>
        </w:rPr>
        <w:t xml:space="preserve"> к решению Совета директоров Общества</w:t>
      </w:r>
      <w:r w:rsidRPr="000C37EF">
        <w:rPr>
          <w:sz w:val="26"/>
          <w:szCs w:val="26"/>
        </w:rPr>
        <w:t>.</w:t>
      </w:r>
    </w:p>
    <w:p w:rsidR="009100FE" w:rsidRPr="00573EAC" w:rsidRDefault="009100FE" w:rsidP="009100FE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9100FE" w:rsidRPr="00573EAC" w:rsidTr="00C373F8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0FE" w:rsidRPr="00F43D18" w:rsidRDefault="009100FE" w:rsidP="00C373F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9100FE" w:rsidRPr="00573EAC" w:rsidTr="00C373F8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0FE" w:rsidRPr="00F43D18" w:rsidRDefault="009100FE" w:rsidP="00C373F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0FE" w:rsidRPr="00F43D18" w:rsidRDefault="009100FE" w:rsidP="00C373F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0FE" w:rsidRPr="00F43D18" w:rsidRDefault="009100FE" w:rsidP="00C373F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0FE" w:rsidRPr="00F43D18" w:rsidRDefault="009100FE" w:rsidP="00C373F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0FE" w:rsidRPr="00F43D18" w:rsidRDefault="009100FE" w:rsidP="00C373F8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9100FE" w:rsidRPr="00573EAC" w:rsidTr="00C373F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0FE" w:rsidRPr="00184C89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9100FE" w:rsidRPr="00573EAC" w:rsidTr="00C373F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0FE" w:rsidRPr="000C2661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0FE" w:rsidRPr="000C2661" w:rsidRDefault="00763AC7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0FE" w:rsidRPr="000C2661" w:rsidRDefault="00763AC7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63AC7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0FE" w:rsidRPr="0047595A" w:rsidRDefault="009100FE" w:rsidP="00C373F8">
            <w:pPr>
              <w:autoSpaceDE/>
              <w:adjustRightInd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100FE" w:rsidRPr="00573EAC" w:rsidTr="00C373F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0C2661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0C2661" w:rsidRDefault="00763AC7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0C2661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763AC7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63AC7">
              <w:rPr>
                <w:sz w:val="26"/>
                <w:szCs w:val="26"/>
              </w:rPr>
              <w:t>«Воздержался»</w:t>
            </w:r>
          </w:p>
        </w:tc>
      </w:tr>
      <w:tr w:rsidR="009100FE" w:rsidRPr="00573EAC" w:rsidTr="00C373F8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9100FE" w:rsidRPr="00573EAC" w:rsidTr="00C373F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763AC7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763AC7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63AC7">
              <w:rPr>
                <w:sz w:val="26"/>
                <w:szCs w:val="26"/>
              </w:rPr>
              <w:t>«Воздержался»</w:t>
            </w:r>
          </w:p>
        </w:tc>
      </w:tr>
      <w:tr w:rsidR="009100FE" w:rsidRPr="00573EAC" w:rsidTr="00C373F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AA48CA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763AC7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63AC7">
              <w:rPr>
                <w:sz w:val="26"/>
                <w:szCs w:val="26"/>
              </w:rPr>
              <w:t>«Воздержался»</w:t>
            </w:r>
          </w:p>
        </w:tc>
      </w:tr>
      <w:tr w:rsidR="009100FE" w:rsidRPr="00573EAC" w:rsidTr="00C373F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E60A0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9100FE" w:rsidRPr="00573EAC" w:rsidTr="00C373F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F43D18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9100FE" w:rsidRPr="00573EAC" w:rsidTr="00C373F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9100FE" w:rsidRPr="00573EAC" w:rsidTr="00C373F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C95A40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9100FE" w:rsidRPr="00573EAC" w:rsidTr="00C373F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C95A40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FE" w:rsidRPr="00184C89" w:rsidRDefault="009100FE" w:rsidP="00C373F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</w:tbl>
    <w:p w:rsidR="009100FE" w:rsidRDefault="009100FE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9100FE" w:rsidRDefault="009100FE" w:rsidP="001B0780">
      <w:pPr>
        <w:autoSpaceDE/>
        <w:adjustRightInd/>
        <w:ind w:firstLine="709"/>
        <w:jc w:val="both"/>
        <w:rPr>
          <w:sz w:val="26"/>
          <w:szCs w:val="26"/>
        </w:rPr>
      </w:pPr>
    </w:p>
    <w:p w:rsidR="001B0780" w:rsidRPr="008D134F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A137F5" w:rsidRPr="00695192" w:rsidRDefault="00A137F5" w:rsidP="00A137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506B36" w:rsidRDefault="00CB42DA" w:rsidP="00CB42DA">
      <w:pPr>
        <w:pStyle w:val="a6"/>
        <w:ind w:left="0" w:firstLine="709"/>
        <w:jc w:val="both"/>
        <w:rPr>
          <w:sz w:val="26"/>
          <w:szCs w:val="26"/>
        </w:rPr>
      </w:pPr>
      <w:r w:rsidRPr="00CB42DA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2019 год согласно </w:t>
      </w:r>
      <w:proofErr w:type="gramStart"/>
      <w:r w:rsidRPr="00CB42DA">
        <w:rPr>
          <w:sz w:val="26"/>
          <w:szCs w:val="26"/>
        </w:rPr>
        <w:t>приложению</w:t>
      </w:r>
      <w:proofErr w:type="gramEnd"/>
      <w:r w:rsidRPr="00CB42DA">
        <w:rPr>
          <w:sz w:val="26"/>
          <w:szCs w:val="26"/>
        </w:rPr>
        <w:t xml:space="preserve"> к решению Совета директоров Общества</w:t>
      </w:r>
      <w:r w:rsidR="00506B36">
        <w:rPr>
          <w:sz w:val="26"/>
          <w:szCs w:val="26"/>
        </w:rPr>
        <w:t>.</w:t>
      </w:r>
    </w:p>
    <w:p w:rsidR="00CB42DA" w:rsidRDefault="00F137F3" w:rsidP="00CB42DA">
      <w:pPr>
        <w:autoSpaceDE/>
        <w:autoSpaceDN/>
        <w:adjustRightInd/>
        <w:spacing w:before="20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CB42DA" w:rsidRPr="00695192" w:rsidRDefault="00CB42DA" w:rsidP="00CB42D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F137F3" w:rsidRPr="00844E48" w:rsidRDefault="00F137F3" w:rsidP="00F137F3">
      <w:pPr>
        <w:pStyle w:val="a6"/>
        <w:ind w:left="0" w:firstLine="709"/>
        <w:jc w:val="both"/>
        <w:rPr>
          <w:sz w:val="26"/>
          <w:szCs w:val="26"/>
        </w:rPr>
      </w:pPr>
      <w:r w:rsidRPr="00844E48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844E48">
        <w:rPr>
          <w:sz w:val="26"/>
          <w:szCs w:val="26"/>
        </w:rPr>
        <w:t xml:space="preserve">Принять к сведению Отчет Единоличного исполнительного органа и Правления ПАО «МРСК Северо-Запада» об организации, функционировании и эффективности системы управления рисками, включая информацию о реализации мероприятий по совершенствованию системы внутреннего контроля, системы </w:t>
      </w:r>
      <w:r w:rsidRPr="00844E48">
        <w:rPr>
          <w:sz w:val="26"/>
          <w:szCs w:val="26"/>
        </w:rPr>
        <w:lastRenderedPageBreak/>
        <w:t>управления рисками и корпоративного управления по итогам</w:t>
      </w:r>
      <w:r>
        <w:rPr>
          <w:sz w:val="26"/>
          <w:szCs w:val="26"/>
        </w:rPr>
        <w:t xml:space="preserve"> 2019 года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 w:rsidRPr="00844E48">
        <w:rPr>
          <w:sz w:val="26"/>
          <w:szCs w:val="26"/>
        </w:rPr>
        <w:t xml:space="preserve"> к решению</w:t>
      </w:r>
      <w:r>
        <w:rPr>
          <w:sz w:val="26"/>
          <w:szCs w:val="26"/>
        </w:rPr>
        <w:t xml:space="preserve"> </w:t>
      </w:r>
      <w:r w:rsidRPr="009445D3">
        <w:rPr>
          <w:sz w:val="26"/>
          <w:szCs w:val="26"/>
        </w:rPr>
        <w:t>Совета директоров Общества</w:t>
      </w:r>
      <w:r w:rsidRPr="00844E48">
        <w:rPr>
          <w:sz w:val="26"/>
          <w:szCs w:val="26"/>
        </w:rPr>
        <w:t>.</w:t>
      </w:r>
    </w:p>
    <w:p w:rsidR="00F137F3" w:rsidRPr="00844E48" w:rsidRDefault="00F137F3" w:rsidP="00F137F3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44E48">
        <w:rPr>
          <w:sz w:val="26"/>
          <w:szCs w:val="26"/>
        </w:rPr>
        <w:t>. Единоличному исполнительному органу Общества обеспечить включение в ежегодный отчет Единоличного исполнительного органа и Правления ПАО «МРСК Северо-Запада» об организации, функционировании и эффективности системы управления рисками информации о результативности функционирующей системы управления рисками, ее влиянии на достижение целей Общества, а также информации о мероприятиях, направленных на совершенствование функционирующей в ПАО «МРСК Северо-Запада» системы управления рисками, запланированных к реализации в предстоящем году.</w:t>
      </w:r>
    </w:p>
    <w:p w:rsidR="00CB42DA" w:rsidRDefault="00F137F3" w:rsidP="00F137F3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44E48">
        <w:rPr>
          <w:sz w:val="26"/>
          <w:szCs w:val="26"/>
        </w:rPr>
        <w:t>Оценить действия менеджмента по управлению ключевыми операционными рисками в рамках рассмотрения ежегодного отчета ПАО «МРСК Северо-Запада» об управлении ключевыми операционными рисками Общества за 2019 год</w:t>
      </w:r>
      <w:r w:rsidR="00CB42DA">
        <w:rPr>
          <w:sz w:val="26"/>
          <w:szCs w:val="26"/>
        </w:rPr>
        <w:t>.</w:t>
      </w:r>
    </w:p>
    <w:p w:rsidR="00CB42DA" w:rsidRDefault="00CB42DA" w:rsidP="0047595A">
      <w:pPr>
        <w:pStyle w:val="a6"/>
        <w:ind w:left="0" w:firstLine="709"/>
        <w:jc w:val="both"/>
        <w:rPr>
          <w:sz w:val="26"/>
          <w:szCs w:val="26"/>
        </w:rPr>
      </w:pPr>
    </w:p>
    <w:p w:rsidR="00CB42DA" w:rsidRDefault="006019EB" w:rsidP="00CB42DA">
      <w:pPr>
        <w:autoSpaceDE/>
        <w:autoSpaceDN/>
        <w:adjustRightInd/>
        <w:spacing w:before="20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3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CB42DA" w:rsidRPr="00695192" w:rsidRDefault="00CB42DA" w:rsidP="00CB42D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6019EB" w:rsidRPr="00C26749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1. Принять к сведению отчет Единоличного исполнительного органа ПАО</w:t>
      </w:r>
      <w:r>
        <w:rPr>
          <w:sz w:val="26"/>
          <w:szCs w:val="26"/>
        </w:rPr>
        <w:t> </w:t>
      </w:r>
      <w:r w:rsidRPr="00C26749">
        <w:rPr>
          <w:sz w:val="26"/>
          <w:szCs w:val="26"/>
        </w:rPr>
        <w:t xml:space="preserve">«МРСК Северо-Запада» об управлении ключевыми операционными рисками за </w:t>
      </w:r>
      <w:r>
        <w:rPr>
          <w:sz w:val="26"/>
          <w:szCs w:val="26"/>
        </w:rPr>
        <w:t>2019 год в соответствии с п</w:t>
      </w:r>
      <w:r w:rsidRPr="00C26749">
        <w:rPr>
          <w:sz w:val="26"/>
          <w:szCs w:val="26"/>
        </w:rPr>
        <w:t>риложением к решению Совета директоров Общества.</w:t>
      </w:r>
    </w:p>
    <w:p w:rsidR="006019EB" w:rsidRPr="00C26749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2. По результатам анализа Отчета:</w:t>
      </w:r>
    </w:p>
    <w:p w:rsidR="006019EB" w:rsidRPr="0098083D" w:rsidRDefault="006019EB" w:rsidP="0098083D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 xml:space="preserve">2.1. </w:t>
      </w:r>
      <w:r w:rsidR="0098083D">
        <w:rPr>
          <w:sz w:val="26"/>
          <w:szCs w:val="26"/>
        </w:rPr>
        <w:t>Коммерческая тайна.</w:t>
      </w:r>
    </w:p>
    <w:p w:rsidR="006019EB" w:rsidRPr="00C26749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 xml:space="preserve">2.2. </w:t>
      </w:r>
      <w:r w:rsidR="0098083D">
        <w:rPr>
          <w:sz w:val="26"/>
          <w:szCs w:val="26"/>
        </w:rPr>
        <w:t>Коммерческая тайна</w:t>
      </w:r>
      <w:r w:rsidRPr="00C26749">
        <w:rPr>
          <w:sz w:val="26"/>
          <w:szCs w:val="26"/>
        </w:rPr>
        <w:t>.</w:t>
      </w:r>
    </w:p>
    <w:p w:rsidR="006019EB" w:rsidRPr="00C26749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 Единоличному исполнительному органу Общества:</w:t>
      </w:r>
    </w:p>
    <w:p w:rsidR="006019EB" w:rsidRPr="00C26749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3.1. Обеспечить повышение владельцами рисков эффективности и результативности процесса управления рисками.</w:t>
      </w:r>
    </w:p>
    <w:p w:rsidR="006019EB" w:rsidRPr="00C26749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3.2. Обеспечить повышение результативности и эффективности мероприятий по управлению профессиональными рисками, рисками производственного травматизма работников Общества.</w:t>
      </w:r>
    </w:p>
    <w:p w:rsidR="006019EB" w:rsidRPr="00C26749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3.3. Обеспечить разработку и реализацию дополнительных мероприятий по управлению риском КОР-009 «Риск отклонения чистой прибыли от величины, установленной в бизнес-плане» в целях воздействия на вероятность повторной реализации риска.</w:t>
      </w:r>
    </w:p>
    <w:p w:rsidR="00CB42DA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C26749">
        <w:rPr>
          <w:sz w:val="26"/>
          <w:szCs w:val="26"/>
        </w:rPr>
        <w:t>3.4. Обеспечить разработку эффективных мероприятий по недопущению реализации рисков, имеющих «значимый» и «критический» уровень существенности, и их реализацию</w:t>
      </w:r>
      <w:r w:rsidR="00CB42DA">
        <w:rPr>
          <w:sz w:val="26"/>
          <w:szCs w:val="26"/>
        </w:rPr>
        <w:t>.</w:t>
      </w:r>
    </w:p>
    <w:p w:rsidR="006061CA" w:rsidRDefault="006061CA" w:rsidP="00794C4C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</w:p>
    <w:p w:rsidR="00CB42DA" w:rsidRDefault="006019EB" w:rsidP="00794C4C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4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CB42DA" w:rsidRPr="00695192" w:rsidRDefault="00CB42DA" w:rsidP="00CB42D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CB42DA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3953B0">
        <w:rPr>
          <w:sz w:val="26"/>
          <w:szCs w:val="26"/>
        </w:rPr>
        <w:t xml:space="preserve">Утвердить Отчет о выполнении ключевых показателей эффективности (КПЭ) Генерального директора ПАО «МРСК Северо-Запада» за 3 квартал 2019 года согласно </w:t>
      </w:r>
      <w:proofErr w:type="gramStart"/>
      <w:r w:rsidRPr="003953B0">
        <w:rPr>
          <w:sz w:val="26"/>
          <w:szCs w:val="26"/>
        </w:rPr>
        <w:t>приложению</w:t>
      </w:r>
      <w:proofErr w:type="gramEnd"/>
      <w:r w:rsidRPr="003953B0">
        <w:rPr>
          <w:sz w:val="26"/>
          <w:szCs w:val="26"/>
        </w:rPr>
        <w:t xml:space="preserve"> к решению Совета директоров Общества</w:t>
      </w:r>
      <w:r w:rsidR="00CB42DA">
        <w:rPr>
          <w:sz w:val="26"/>
          <w:szCs w:val="26"/>
        </w:rPr>
        <w:t>.</w:t>
      </w:r>
    </w:p>
    <w:p w:rsidR="00CB42DA" w:rsidRDefault="00CB42DA" w:rsidP="0047595A">
      <w:pPr>
        <w:pStyle w:val="a6"/>
        <w:ind w:left="0" w:firstLine="709"/>
        <w:jc w:val="both"/>
        <w:rPr>
          <w:sz w:val="26"/>
          <w:szCs w:val="26"/>
        </w:rPr>
      </w:pPr>
    </w:p>
    <w:p w:rsidR="00CB42DA" w:rsidRDefault="006019EB" w:rsidP="00794C4C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5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CB42DA" w:rsidRPr="00695192" w:rsidRDefault="00CB42DA" w:rsidP="00CB42D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6019EB" w:rsidRPr="0044673A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 w:rsidRPr="0044673A">
        <w:rPr>
          <w:sz w:val="26"/>
          <w:szCs w:val="26"/>
        </w:rPr>
        <w:t xml:space="preserve">1. Принять к сведению отчет о ходе реализации инвестиционных проектов, включенных в перечень приоритетных объектов ПАО «МРСК Северо-Запада», за 4 </w:t>
      </w:r>
      <w:r w:rsidRPr="0044673A">
        <w:rPr>
          <w:sz w:val="26"/>
          <w:szCs w:val="26"/>
        </w:rPr>
        <w:lastRenderedPageBreak/>
        <w:t>квартал 2019 года и 2019 год в соответствии с приложениями к решению Совета директоров Общества.</w:t>
      </w:r>
    </w:p>
    <w:p w:rsidR="006019EB" w:rsidRPr="0044673A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4673A">
        <w:rPr>
          <w:sz w:val="26"/>
          <w:szCs w:val="26"/>
        </w:rPr>
        <w:t xml:space="preserve">Отметить срыв срока ввода в эксплуатацию в 2019 году приоритетного объекта «Строительство ПС 35/10 </w:t>
      </w:r>
      <w:proofErr w:type="spellStart"/>
      <w:r w:rsidRPr="0044673A">
        <w:rPr>
          <w:sz w:val="26"/>
          <w:szCs w:val="26"/>
        </w:rPr>
        <w:t>кВ</w:t>
      </w:r>
      <w:proofErr w:type="spellEnd"/>
      <w:r w:rsidRPr="0044673A">
        <w:rPr>
          <w:sz w:val="26"/>
          <w:szCs w:val="26"/>
        </w:rPr>
        <w:t xml:space="preserve"> «Балатон» 2х10 МВА, </w:t>
      </w:r>
      <w:proofErr w:type="spellStart"/>
      <w:r w:rsidRPr="0044673A">
        <w:rPr>
          <w:sz w:val="26"/>
          <w:szCs w:val="26"/>
        </w:rPr>
        <w:t>двухцепной</w:t>
      </w:r>
      <w:proofErr w:type="spellEnd"/>
      <w:r w:rsidRPr="0044673A">
        <w:rPr>
          <w:sz w:val="26"/>
          <w:szCs w:val="26"/>
        </w:rPr>
        <w:t xml:space="preserve"> ВЛ-35 </w:t>
      </w:r>
      <w:proofErr w:type="spellStart"/>
      <w:r w:rsidRPr="0044673A">
        <w:rPr>
          <w:sz w:val="26"/>
          <w:szCs w:val="26"/>
        </w:rPr>
        <w:t>кВ</w:t>
      </w:r>
      <w:proofErr w:type="spellEnd"/>
      <w:r w:rsidRPr="0044673A">
        <w:rPr>
          <w:sz w:val="26"/>
          <w:szCs w:val="26"/>
        </w:rPr>
        <w:t xml:space="preserve"> «Компрессор 1,2» протяженностью 6,91 км от ПС 110/35/10 </w:t>
      </w:r>
      <w:proofErr w:type="spellStart"/>
      <w:r w:rsidRPr="0044673A">
        <w:rPr>
          <w:sz w:val="26"/>
          <w:szCs w:val="26"/>
        </w:rPr>
        <w:t>кВ</w:t>
      </w:r>
      <w:proofErr w:type="spellEnd"/>
      <w:r w:rsidRPr="0044673A">
        <w:rPr>
          <w:sz w:val="26"/>
          <w:szCs w:val="26"/>
        </w:rPr>
        <w:t xml:space="preserve"> «Бабаево» в Бабаевском районе».</w:t>
      </w:r>
    </w:p>
    <w:p w:rsidR="00CB42DA" w:rsidRDefault="006019EB" w:rsidP="006019EB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4673A">
        <w:rPr>
          <w:sz w:val="26"/>
          <w:szCs w:val="26"/>
        </w:rPr>
        <w:t xml:space="preserve">Отметить неудовлетворительную работу менеджмента ПАО «МРСК Северо-Запада» по организации строительства приоритетного объекта «Строительство ПС 35/10 </w:t>
      </w:r>
      <w:proofErr w:type="spellStart"/>
      <w:r w:rsidRPr="0044673A">
        <w:rPr>
          <w:sz w:val="26"/>
          <w:szCs w:val="26"/>
        </w:rPr>
        <w:t>кВ</w:t>
      </w:r>
      <w:proofErr w:type="spellEnd"/>
      <w:r w:rsidRPr="0044673A">
        <w:rPr>
          <w:sz w:val="26"/>
          <w:szCs w:val="26"/>
        </w:rPr>
        <w:t xml:space="preserve"> «Балатон» 2х10 МВА, </w:t>
      </w:r>
      <w:proofErr w:type="spellStart"/>
      <w:r w:rsidRPr="0044673A">
        <w:rPr>
          <w:sz w:val="26"/>
          <w:szCs w:val="26"/>
        </w:rPr>
        <w:t>двухцепной</w:t>
      </w:r>
      <w:proofErr w:type="spellEnd"/>
      <w:r w:rsidRPr="0044673A">
        <w:rPr>
          <w:sz w:val="26"/>
          <w:szCs w:val="26"/>
        </w:rPr>
        <w:t xml:space="preserve"> ВЛ-35 </w:t>
      </w:r>
      <w:proofErr w:type="spellStart"/>
      <w:r w:rsidRPr="0044673A">
        <w:rPr>
          <w:sz w:val="26"/>
          <w:szCs w:val="26"/>
        </w:rPr>
        <w:t>кВ</w:t>
      </w:r>
      <w:proofErr w:type="spellEnd"/>
      <w:r w:rsidRPr="0044673A">
        <w:rPr>
          <w:sz w:val="26"/>
          <w:szCs w:val="26"/>
        </w:rPr>
        <w:t xml:space="preserve"> «Компрессор 1,2» протяженностью 6,91 км от ПС 110/35/10 </w:t>
      </w:r>
      <w:proofErr w:type="spellStart"/>
      <w:r w:rsidRPr="0044673A">
        <w:rPr>
          <w:sz w:val="26"/>
          <w:szCs w:val="26"/>
        </w:rPr>
        <w:t>кВ</w:t>
      </w:r>
      <w:proofErr w:type="spellEnd"/>
      <w:r w:rsidRPr="0044673A">
        <w:rPr>
          <w:sz w:val="26"/>
          <w:szCs w:val="26"/>
        </w:rPr>
        <w:t xml:space="preserve"> «Бабаево» в Бабаевском районе»</w:t>
      </w:r>
      <w:r w:rsidR="00CB42DA">
        <w:rPr>
          <w:sz w:val="26"/>
          <w:szCs w:val="26"/>
        </w:rPr>
        <w:t>.</w:t>
      </w:r>
    </w:p>
    <w:p w:rsidR="00CB42DA" w:rsidRDefault="00CB42DA" w:rsidP="0047595A">
      <w:pPr>
        <w:pStyle w:val="a6"/>
        <w:ind w:left="0" w:firstLine="709"/>
        <w:jc w:val="both"/>
        <w:rPr>
          <w:sz w:val="26"/>
          <w:szCs w:val="26"/>
        </w:rPr>
      </w:pPr>
    </w:p>
    <w:p w:rsidR="00CB42DA" w:rsidRDefault="00E30BBA" w:rsidP="00794C4C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6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CB42DA" w:rsidRPr="00695192" w:rsidRDefault="00CB42DA" w:rsidP="00CB42D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CB42DA" w:rsidRDefault="00E30BBA" w:rsidP="00E30BBA">
      <w:pPr>
        <w:pStyle w:val="a6"/>
        <w:ind w:left="0" w:firstLine="709"/>
        <w:jc w:val="both"/>
        <w:rPr>
          <w:sz w:val="26"/>
          <w:szCs w:val="26"/>
        </w:rPr>
      </w:pPr>
      <w:r w:rsidRPr="00F013D8">
        <w:rPr>
          <w:sz w:val="26"/>
          <w:szCs w:val="26"/>
        </w:rPr>
        <w:t xml:space="preserve">Принять к сведению отчет Комитета по стратегии Совета директоров Общества о проделанной работе в 2019-2020 корпоративном году согласно </w:t>
      </w:r>
      <w:proofErr w:type="gramStart"/>
      <w:r w:rsidRPr="00F013D8">
        <w:rPr>
          <w:sz w:val="26"/>
          <w:szCs w:val="26"/>
        </w:rPr>
        <w:t>приложению</w:t>
      </w:r>
      <w:proofErr w:type="gramEnd"/>
      <w:r w:rsidRPr="00F013D8">
        <w:rPr>
          <w:sz w:val="26"/>
          <w:szCs w:val="26"/>
        </w:rPr>
        <w:t xml:space="preserve"> к решению Совета директоров Общества</w:t>
      </w:r>
      <w:r w:rsidR="00CB42DA">
        <w:rPr>
          <w:sz w:val="26"/>
          <w:szCs w:val="26"/>
        </w:rPr>
        <w:t>.</w:t>
      </w:r>
    </w:p>
    <w:p w:rsidR="00CB42DA" w:rsidRDefault="00CB42DA" w:rsidP="0047595A">
      <w:pPr>
        <w:pStyle w:val="a6"/>
        <w:ind w:left="0" w:firstLine="709"/>
        <w:jc w:val="both"/>
        <w:rPr>
          <w:sz w:val="26"/>
          <w:szCs w:val="26"/>
        </w:rPr>
      </w:pPr>
    </w:p>
    <w:p w:rsidR="00CB42DA" w:rsidRDefault="00E30BBA" w:rsidP="00794C4C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7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CB42DA" w:rsidRPr="00695192" w:rsidRDefault="00CB42DA" w:rsidP="00CB42D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CB42DA" w:rsidRDefault="00E30BBA" w:rsidP="00E30BBA">
      <w:pPr>
        <w:pStyle w:val="a6"/>
        <w:ind w:left="0" w:firstLine="709"/>
        <w:jc w:val="both"/>
        <w:rPr>
          <w:sz w:val="26"/>
          <w:szCs w:val="26"/>
        </w:rPr>
      </w:pPr>
      <w:r w:rsidRPr="00AD7FE8">
        <w:rPr>
          <w:sz w:val="26"/>
          <w:szCs w:val="26"/>
        </w:rPr>
        <w:t xml:space="preserve">Утвердить Реестр непрофильных активов Общества в новой редакции на 31.03.2020 согласно </w:t>
      </w:r>
      <w:proofErr w:type="gramStart"/>
      <w:r w:rsidRPr="00AD7FE8">
        <w:rPr>
          <w:sz w:val="26"/>
          <w:szCs w:val="26"/>
        </w:rPr>
        <w:t>приложению</w:t>
      </w:r>
      <w:proofErr w:type="gramEnd"/>
      <w:r w:rsidRPr="00AD7FE8">
        <w:rPr>
          <w:sz w:val="26"/>
          <w:szCs w:val="26"/>
        </w:rPr>
        <w:t xml:space="preserve"> к решению Совета директоров Общества</w:t>
      </w:r>
      <w:r w:rsidR="00CB42DA">
        <w:rPr>
          <w:sz w:val="26"/>
          <w:szCs w:val="26"/>
        </w:rPr>
        <w:t>.</w:t>
      </w:r>
    </w:p>
    <w:p w:rsidR="00CB42DA" w:rsidRDefault="00CB42DA" w:rsidP="0047595A">
      <w:pPr>
        <w:pStyle w:val="a6"/>
        <w:ind w:left="0" w:firstLine="709"/>
        <w:jc w:val="both"/>
        <w:rPr>
          <w:sz w:val="26"/>
          <w:szCs w:val="26"/>
        </w:rPr>
      </w:pP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0C2661" w:rsidRDefault="000C26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члена </w:t>
      </w:r>
      <w:r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Pr="009F3594">
        <w:rPr>
          <w:noProof/>
          <w:sz w:val="26"/>
          <w:szCs w:val="26"/>
          <w:lang w:eastAsia="x-none"/>
        </w:rPr>
        <w:t>Общества</w:t>
      </w:r>
      <w:r>
        <w:rPr>
          <w:noProof/>
          <w:sz w:val="26"/>
          <w:szCs w:val="26"/>
          <w:lang w:eastAsia="x-none"/>
        </w:rPr>
        <w:t xml:space="preserve"> А.В. Головцова</w:t>
      </w:r>
      <w:r w:rsidR="00BF1809">
        <w:rPr>
          <w:noProof/>
          <w:sz w:val="26"/>
          <w:szCs w:val="26"/>
          <w:lang w:eastAsia="x-none"/>
        </w:rPr>
        <w:t xml:space="preserve"> по вопросу 7 повестки дня</w:t>
      </w:r>
      <w:r>
        <w:rPr>
          <w:noProof/>
          <w:sz w:val="26"/>
          <w:szCs w:val="26"/>
          <w:lang w:eastAsia="x-none"/>
        </w:rPr>
        <w:t>;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>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BF1809">
        <w:rPr>
          <w:i/>
          <w:sz w:val="26"/>
          <w:szCs w:val="26"/>
        </w:rPr>
        <w:t xml:space="preserve"> 19</w:t>
      </w:r>
      <w:r w:rsidR="00F75978">
        <w:rPr>
          <w:i/>
          <w:sz w:val="26"/>
          <w:szCs w:val="26"/>
        </w:rPr>
        <w:t xml:space="preserve"> </w:t>
      </w:r>
      <w:r w:rsidR="00BF1809">
        <w:rPr>
          <w:i/>
          <w:sz w:val="26"/>
          <w:szCs w:val="26"/>
        </w:rPr>
        <w:t>мая</w:t>
      </w:r>
      <w:r w:rsidR="009D255A">
        <w:rPr>
          <w:i/>
          <w:sz w:val="26"/>
          <w:szCs w:val="26"/>
        </w:rPr>
        <w:t xml:space="preserve"> 2020</w:t>
      </w:r>
      <w:r w:rsidR="00591DE9" w:rsidRPr="00591DE9">
        <w:rPr>
          <w:i/>
          <w:sz w:val="26"/>
          <w:szCs w:val="26"/>
        </w:rPr>
        <w:t xml:space="preserve"> года.</w:t>
      </w:r>
    </w:p>
    <w:p w:rsidR="00C24249" w:rsidRPr="00CB0FC6" w:rsidRDefault="00C24249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E04E3" w:rsidRDefault="009E04E3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D1541B" w:rsidRPr="0041174B" w:rsidRDefault="00EE461F" w:rsidP="00C37C7F">
      <w:pPr>
        <w:autoSpaceDE/>
        <w:autoSpaceDN/>
        <w:adjustRightInd/>
        <w:rPr>
          <w:rFonts w:asciiTheme="minorHAnsi" w:hAnsiTheme="minorHAnsi" w:cs="Aharoni"/>
          <w:b/>
          <w:sz w:val="22"/>
          <w:szCs w:val="22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D1541B" w:rsidRPr="0041174B" w:rsidSect="00D1541B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B2" w:rsidRDefault="005B13B2" w:rsidP="00F35233">
      <w:r>
        <w:separator/>
      </w:r>
    </w:p>
  </w:endnote>
  <w:endnote w:type="continuationSeparator" w:id="0">
    <w:p w:rsidR="005B13B2" w:rsidRDefault="005B13B2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B13B2" w:rsidRPr="00BD58F4" w:rsidRDefault="005B13B2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98083D">
          <w:rPr>
            <w:noProof/>
            <w:sz w:val="22"/>
            <w:szCs w:val="22"/>
          </w:rPr>
          <w:t>8</w:t>
        </w:r>
        <w:r w:rsidRPr="00BD58F4">
          <w:rPr>
            <w:sz w:val="22"/>
            <w:szCs w:val="22"/>
          </w:rPr>
          <w:fldChar w:fldCharType="end"/>
        </w:r>
      </w:p>
    </w:sdtContent>
  </w:sdt>
  <w:p w:rsidR="005B13B2" w:rsidRDefault="005B13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B2" w:rsidRDefault="005B13B2" w:rsidP="00F35233">
      <w:r>
        <w:separator/>
      </w:r>
    </w:p>
  </w:footnote>
  <w:footnote w:type="continuationSeparator" w:id="0">
    <w:p w:rsidR="005B13B2" w:rsidRDefault="005B13B2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5EBE"/>
    <w:rsid w:val="000306E4"/>
    <w:rsid w:val="000307FD"/>
    <w:rsid w:val="00031E93"/>
    <w:rsid w:val="00032C64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765A6"/>
    <w:rsid w:val="00180FD8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544C"/>
    <w:rsid w:val="002A7837"/>
    <w:rsid w:val="002A7C0D"/>
    <w:rsid w:val="002A7C43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F027D"/>
    <w:rsid w:val="002F4691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45DD4"/>
    <w:rsid w:val="004543B4"/>
    <w:rsid w:val="004552E0"/>
    <w:rsid w:val="004611DC"/>
    <w:rsid w:val="0046382C"/>
    <w:rsid w:val="00466016"/>
    <w:rsid w:val="00467717"/>
    <w:rsid w:val="0047595A"/>
    <w:rsid w:val="004774A8"/>
    <w:rsid w:val="0047798A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D5C"/>
    <w:rsid w:val="004D0DDB"/>
    <w:rsid w:val="004D579C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4D3F"/>
    <w:rsid w:val="0055518E"/>
    <w:rsid w:val="00555417"/>
    <w:rsid w:val="005618EB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3243"/>
    <w:rsid w:val="00595A98"/>
    <w:rsid w:val="005A5B73"/>
    <w:rsid w:val="005A5BE5"/>
    <w:rsid w:val="005A6BF2"/>
    <w:rsid w:val="005B022D"/>
    <w:rsid w:val="005B0F6D"/>
    <w:rsid w:val="005B13B2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D4B28"/>
    <w:rsid w:val="005E4CAE"/>
    <w:rsid w:val="005E6E97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63821"/>
    <w:rsid w:val="00763AC7"/>
    <w:rsid w:val="00767563"/>
    <w:rsid w:val="00774668"/>
    <w:rsid w:val="007763FD"/>
    <w:rsid w:val="007769F9"/>
    <w:rsid w:val="0077753A"/>
    <w:rsid w:val="0077782A"/>
    <w:rsid w:val="00781D56"/>
    <w:rsid w:val="00782034"/>
    <w:rsid w:val="00782528"/>
    <w:rsid w:val="00783BF6"/>
    <w:rsid w:val="00783D37"/>
    <w:rsid w:val="00793EBF"/>
    <w:rsid w:val="00794C4C"/>
    <w:rsid w:val="007A37A8"/>
    <w:rsid w:val="007A46B0"/>
    <w:rsid w:val="007A58CA"/>
    <w:rsid w:val="007B3DBE"/>
    <w:rsid w:val="007B51D9"/>
    <w:rsid w:val="007B57EA"/>
    <w:rsid w:val="007B67A0"/>
    <w:rsid w:val="007B6901"/>
    <w:rsid w:val="007B7E60"/>
    <w:rsid w:val="007C1739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68C"/>
    <w:rsid w:val="00877542"/>
    <w:rsid w:val="00887ECC"/>
    <w:rsid w:val="00891403"/>
    <w:rsid w:val="0089437C"/>
    <w:rsid w:val="00896C99"/>
    <w:rsid w:val="008A1AB9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82"/>
    <w:rsid w:val="008F5FAE"/>
    <w:rsid w:val="00900040"/>
    <w:rsid w:val="009026B9"/>
    <w:rsid w:val="009100FE"/>
    <w:rsid w:val="009140E0"/>
    <w:rsid w:val="0091636D"/>
    <w:rsid w:val="0091723A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083D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6B1F"/>
    <w:rsid w:val="009D255A"/>
    <w:rsid w:val="009E04E3"/>
    <w:rsid w:val="009E0808"/>
    <w:rsid w:val="009E20AC"/>
    <w:rsid w:val="009E3E0A"/>
    <w:rsid w:val="009E5DA7"/>
    <w:rsid w:val="009E641C"/>
    <w:rsid w:val="009F1089"/>
    <w:rsid w:val="009F1A68"/>
    <w:rsid w:val="00A0093C"/>
    <w:rsid w:val="00A00CC0"/>
    <w:rsid w:val="00A00E04"/>
    <w:rsid w:val="00A0346E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35D47"/>
    <w:rsid w:val="00A417B8"/>
    <w:rsid w:val="00A417F9"/>
    <w:rsid w:val="00A52C97"/>
    <w:rsid w:val="00A61147"/>
    <w:rsid w:val="00A6202A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95A38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58F4"/>
    <w:rsid w:val="00BD61A2"/>
    <w:rsid w:val="00BE28CB"/>
    <w:rsid w:val="00BE728E"/>
    <w:rsid w:val="00BF1809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4249"/>
    <w:rsid w:val="00C26369"/>
    <w:rsid w:val="00C275D8"/>
    <w:rsid w:val="00C27F77"/>
    <w:rsid w:val="00C341F4"/>
    <w:rsid w:val="00C36476"/>
    <w:rsid w:val="00C36B61"/>
    <w:rsid w:val="00C373F8"/>
    <w:rsid w:val="00C37C7F"/>
    <w:rsid w:val="00C37CF7"/>
    <w:rsid w:val="00C42DD8"/>
    <w:rsid w:val="00C444F5"/>
    <w:rsid w:val="00C522EF"/>
    <w:rsid w:val="00C5235D"/>
    <w:rsid w:val="00C5485F"/>
    <w:rsid w:val="00C605FA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42DA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8B6"/>
    <w:rsid w:val="00D55989"/>
    <w:rsid w:val="00D60C96"/>
    <w:rsid w:val="00D60CB9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0BBA"/>
    <w:rsid w:val="00E33C87"/>
    <w:rsid w:val="00E42C99"/>
    <w:rsid w:val="00E42F97"/>
    <w:rsid w:val="00E45E8A"/>
    <w:rsid w:val="00E46499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1263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F188-B07B-4819-9B8B-D106FE75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2073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34</cp:revision>
  <cp:lastPrinted>2020-05-19T10:04:00Z</cp:lastPrinted>
  <dcterms:created xsi:type="dcterms:W3CDTF">2020-03-30T13:01:00Z</dcterms:created>
  <dcterms:modified xsi:type="dcterms:W3CDTF">2020-10-06T18:54:00Z</dcterms:modified>
</cp:coreProperties>
</file>